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05" w:rsidRPr="00453893" w:rsidRDefault="003A7605">
      <w:pPr>
        <w:jc w:val="both"/>
      </w:pPr>
      <w:r w:rsidRPr="00453893">
        <w:t xml:space="preserve">Teacher:  </w:t>
      </w:r>
      <w:r w:rsidR="00525D6F">
        <w:t xml:space="preserve">            </w:t>
      </w:r>
      <w:r w:rsidR="0051538F">
        <w:t xml:space="preserve">Mr. </w:t>
      </w:r>
      <w:proofErr w:type="spellStart"/>
      <w:r w:rsidR="0051538F">
        <w:t>Gwozdz</w:t>
      </w:r>
      <w:proofErr w:type="spellEnd"/>
      <w:r w:rsidR="00393C85">
        <w:tab/>
      </w:r>
      <w:r w:rsidR="00393C85">
        <w:tab/>
      </w:r>
      <w:r w:rsidR="00393C85">
        <w:tab/>
      </w:r>
      <w:r w:rsidR="0051538F">
        <w:tab/>
      </w:r>
      <w:r w:rsidR="0051538F">
        <w:tab/>
      </w:r>
      <w:r w:rsidR="0051538F">
        <w:tab/>
      </w:r>
      <w:r w:rsidRPr="00453893">
        <w:tab/>
      </w:r>
      <w:r w:rsidRPr="00453893">
        <w:tab/>
        <w:t xml:space="preserve">e-mail: </w:t>
      </w:r>
      <w:r w:rsidR="0051538F">
        <w:t>cgwozdz@lsps.org</w:t>
      </w:r>
      <w:r w:rsidR="00525D6F">
        <w:t xml:space="preserve"> </w:t>
      </w:r>
    </w:p>
    <w:p w:rsidR="00C17343" w:rsidRDefault="003A7605">
      <w:pPr>
        <w:jc w:val="both"/>
      </w:pPr>
      <w:r w:rsidRPr="00453893">
        <w:t xml:space="preserve">Length of term:  </w:t>
      </w:r>
      <w:r w:rsidR="00651362">
        <w:t>1 trimester</w:t>
      </w:r>
      <w:r w:rsidRPr="00453893">
        <w:tab/>
      </w:r>
      <w:r w:rsidRPr="00453893">
        <w:tab/>
      </w:r>
      <w:r w:rsidRPr="00453893">
        <w:tab/>
      </w:r>
      <w:r w:rsidRPr="00453893">
        <w:tab/>
      </w:r>
      <w:r w:rsidRPr="00453893">
        <w:tab/>
      </w:r>
      <w:r w:rsidRPr="00453893">
        <w:tab/>
      </w:r>
      <w:r w:rsidR="008D624C">
        <w:tab/>
      </w:r>
      <w:r w:rsidR="008E4F37">
        <w:t>website: http://</w:t>
      </w:r>
      <w:r w:rsidR="008D624C">
        <w:t>www.ls-science.weebly.com</w:t>
      </w:r>
    </w:p>
    <w:p w:rsidR="003A7605" w:rsidRPr="00453893" w:rsidRDefault="003A7605">
      <w:pPr>
        <w:jc w:val="both"/>
      </w:pPr>
      <w:r w:rsidRPr="00453893">
        <w:t>Credit</w:t>
      </w:r>
      <w:r w:rsidR="00525D6F">
        <w:t>:</w:t>
      </w:r>
      <w:r w:rsidR="00691A48">
        <w:t xml:space="preserve"> </w:t>
      </w:r>
      <w:r w:rsidR="00525D6F">
        <w:tab/>
        <w:t xml:space="preserve">             </w:t>
      </w:r>
      <w:r w:rsidR="00691A48">
        <w:t xml:space="preserve">0.5 </w:t>
      </w:r>
      <w:proofErr w:type="gramStart"/>
      <w:r w:rsidRPr="00453893">
        <w:t>credit</w:t>
      </w:r>
      <w:proofErr w:type="gramEnd"/>
    </w:p>
    <w:p w:rsidR="0021052C" w:rsidRDefault="0021052C">
      <w:pPr>
        <w:jc w:val="both"/>
      </w:pPr>
      <w:r>
        <w:t xml:space="preserve">: </w:t>
      </w:r>
      <w:r w:rsidR="00525D6F">
        <w:t xml:space="preserve">    </w:t>
      </w:r>
    </w:p>
    <w:p w:rsidR="003A7605" w:rsidRDefault="003A7605">
      <w:pPr>
        <w:jc w:val="both"/>
        <w:rPr>
          <w:szCs w:val="22"/>
        </w:rPr>
      </w:pPr>
    </w:p>
    <w:p w:rsidR="003A7605" w:rsidRDefault="003A7605">
      <w:pPr>
        <w:pStyle w:val="Heading2"/>
        <w:rPr>
          <w:szCs w:val="22"/>
        </w:rPr>
      </w:pPr>
      <w:r>
        <w:rPr>
          <w:szCs w:val="22"/>
        </w:rPr>
        <w:t>I</w:t>
      </w:r>
      <w:r>
        <w:rPr>
          <w:szCs w:val="22"/>
        </w:rPr>
        <w:tab/>
        <w:t>Course Description</w:t>
      </w:r>
    </w:p>
    <w:p w:rsidR="003A7605" w:rsidRDefault="003A7605">
      <w:pPr>
        <w:pStyle w:val="BodyTextIndent2"/>
      </w:pPr>
      <w:r>
        <w:t>The course</w:t>
      </w:r>
      <w:r w:rsidR="00263864">
        <w:t xml:space="preserve"> is an exploration of the planet Earth. In this 13 week course, students will gain an understanding as to how our planet was formed, the composition of our planet, the interaction between all its systems, and how humans are currently affecting it. </w:t>
      </w:r>
    </w:p>
    <w:p w:rsidR="003A7605" w:rsidRDefault="003A7605">
      <w:pPr>
        <w:jc w:val="both"/>
        <w:rPr>
          <w:sz w:val="12"/>
          <w:szCs w:val="12"/>
        </w:rPr>
      </w:pPr>
    </w:p>
    <w:p w:rsidR="003A7605" w:rsidRDefault="003A7605">
      <w:pPr>
        <w:pStyle w:val="Heading2"/>
        <w:rPr>
          <w:szCs w:val="22"/>
        </w:rPr>
      </w:pPr>
      <w:r>
        <w:rPr>
          <w:szCs w:val="22"/>
        </w:rPr>
        <w:t>II</w:t>
      </w:r>
      <w:r>
        <w:rPr>
          <w:szCs w:val="22"/>
        </w:rPr>
        <w:tab/>
        <w:t>Text/Materials/Supplies</w:t>
      </w:r>
    </w:p>
    <w:p w:rsidR="003A7605" w:rsidRDefault="003A7605" w:rsidP="00F278A2">
      <w:pPr>
        <w:jc w:val="both"/>
        <w:rPr>
          <w:szCs w:val="22"/>
        </w:rPr>
        <w:sectPr w:rsidR="003A7605">
          <w:headerReference w:type="first" r:id="rId7"/>
          <w:type w:val="continuous"/>
          <w:pgSz w:w="12240" w:h="15840" w:code="1"/>
          <w:pgMar w:top="1080" w:right="720" w:bottom="720" w:left="720" w:header="720" w:footer="720" w:gutter="0"/>
          <w:cols w:space="720"/>
          <w:titlePg/>
        </w:sectPr>
      </w:pPr>
    </w:p>
    <w:p w:rsidR="003A7605" w:rsidRDefault="00263864">
      <w:pPr>
        <w:numPr>
          <w:ilvl w:val="0"/>
          <w:numId w:val="12"/>
        </w:numPr>
        <w:jc w:val="both"/>
        <w:rPr>
          <w:szCs w:val="22"/>
        </w:rPr>
      </w:pPr>
      <w:r>
        <w:rPr>
          <w:szCs w:val="22"/>
        </w:rPr>
        <w:lastRenderedPageBreak/>
        <w:t>Notebook specifically for this class</w:t>
      </w:r>
    </w:p>
    <w:p w:rsidR="00263864" w:rsidRDefault="00263864">
      <w:pPr>
        <w:numPr>
          <w:ilvl w:val="0"/>
          <w:numId w:val="12"/>
        </w:numPr>
        <w:jc w:val="both"/>
        <w:rPr>
          <w:szCs w:val="22"/>
        </w:rPr>
      </w:pPr>
      <w:r>
        <w:rPr>
          <w:szCs w:val="22"/>
        </w:rPr>
        <w:t xml:space="preserve">Textbook (Kept in class) </w:t>
      </w:r>
    </w:p>
    <w:p w:rsidR="00F9350A" w:rsidRDefault="00F9350A" w:rsidP="00F9350A">
      <w:pPr>
        <w:jc w:val="both"/>
        <w:rPr>
          <w:szCs w:val="22"/>
        </w:rPr>
      </w:pPr>
    </w:p>
    <w:p w:rsidR="00F9350A" w:rsidRDefault="00F9350A" w:rsidP="00F9350A">
      <w:pPr>
        <w:jc w:val="both"/>
        <w:rPr>
          <w:szCs w:val="22"/>
        </w:rPr>
      </w:pPr>
    </w:p>
    <w:p w:rsidR="00F9350A" w:rsidRDefault="003A7605" w:rsidP="00F9350A">
      <w:pPr>
        <w:numPr>
          <w:ilvl w:val="0"/>
          <w:numId w:val="12"/>
        </w:numPr>
        <w:jc w:val="both"/>
        <w:rPr>
          <w:szCs w:val="22"/>
        </w:rPr>
      </w:pPr>
      <w:r>
        <w:rPr>
          <w:szCs w:val="22"/>
        </w:rPr>
        <w:lastRenderedPageBreak/>
        <w:t>3-ring binder (1 inch is a recommended minimum)</w:t>
      </w:r>
      <w:r w:rsidR="00F9350A">
        <w:rPr>
          <w:szCs w:val="22"/>
        </w:rPr>
        <w:t xml:space="preserve"> </w:t>
      </w:r>
      <w:r w:rsidR="00F9350A" w:rsidRPr="00F9350A">
        <w:rPr>
          <w:b/>
          <w:szCs w:val="22"/>
        </w:rPr>
        <w:t>or</w:t>
      </w:r>
      <w:r w:rsidR="00F9350A">
        <w:rPr>
          <w:szCs w:val="22"/>
        </w:rPr>
        <w:t xml:space="preserve"> folder</w:t>
      </w:r>
    </w:p>
    <w:p w:rsidR="00F9350A" w:rsidRPr="00F9350A" w:rsidRDefault="00F9350A" w:rsidP="00F9350A">
      <w:pPr>
        <w:numPr>
          <w:ilvl w:val="0"/>
          <w:numId w:val="12"/>
        </w:numPr>
        <w:jc w:val="both"/>
        <w:rPr>
          <w:szCs w:val="22"/>
        </w:rPr>
      </w:pPr>
      <w:r w:rsidRPr="00F9350A">
        <w:rPr>
          <w:szCs w:val="22"/>
        </w:rPr>
        <w:t>Black or blue pen or pencil</w:t>
      </w:r>
    </w:p>
    <w:p w:rsidR="003A7605" w:rsidRDefault="003A7605" w:rsidP="00F9350A">
      <w:pPr>
        <w:ind w:left="1080"/>
        <w:jc w:val="both"/>
        <w:rPr>
          <w:szCs w:val="22"/>
        </w:rPr>
        <w:sectPr w:rsidR="003A7605">
          <w:type w:val="continuous"/>
          <w:pgSz w:w="12240" w:h="15840" w:code="1"/>
          <w:pgMar w:top="1080" w:right="720" w:bottom="720" w:left="720" w:header="720" w:footer="720" w:gutter="0"/>
          <w:cols w:num="2" w:space="288" w:equalWidth="0">
            <w:col w:w="6192" w:space="288"/>
            <w:col w:w="4320"/>
          </w:cols>
          <w:titlePg/>
        </w:sectPr>
      </w:pPr>
    </w:p>
    <w:p w:rsidR="003A7605" w:rsidRDefault="003A7605">
      <w:pPr>
        <w:jc w:val="both"/>
        <w:rPr>
          <w:sz w:val="12"/>
          <w:szCs w:val="12"/>
        </w:rPr>
      </w:pPr>
    </w:p>
    <w:p w:rsidR="003A7605" w:rsidRDefault="003A7605">
      <w:pPr>
        <w:pStyle w:val="Heading2"/>
        <w:rPr>
          <w:szCs w:val="22"/>
        </w:rPr>
      </w:pPr>
      <w:r>
        <w:rPr>
          <w:szCs w:val="22"/>
        </w:rPr>
        <w:t>III</w:t>
      </w:r>
      <w:r>
        <w:rPr>
          <w:szCs w:val="22"/>
        </w:rPr>
        <w:tab/>
        <w:t>Course Content</w:t>
      </w:r>
    </w:p>
    <w:p w:rsidR="003A7605" w:rsidRDefault="003A7605">
      <w:pPr>
        <w:jc w:val="both"/>
        <w:rPr>
          <w:szCs w:val="22"/>
        </w:rPr>
      </w:pPr>
      <w:r>
        <w:rPr>
          <w:szCs w:val="22"/>
        </w:rPr>
        <w:tab/>
        <w:t>The course will cover the following topics:</w:t>
      </w:r>
    </w:p>
    <w:p w:rsidR="003A7605" w:rsidRDefault="003A7605">
      <w:pPr>
        <w:numPr>
          <w:ilvl w:val="0"/>
          <w:numId w:val="7"/>
        </w:numPr>
        <w:jc w:val="both"/>
        <w:rPr>
          <w:szCs w:val="22"/>
        </w:rPr>
        <w:sectPr w:rsidR="003A7605">
          <w:type w:val="continuous"/>
          <w:pgSz w:w="12240" w:h="15840" w:code="1"/>
          <w:pgMar w:top="1080" w:right="720" w:bottom="720" w:left="720" w:header="720" w:footer="720" w:gutter="0"/>
          <w:cols w:space="720"/>
          <w:titlePg/>
        </w:sectPr>
      </w:pPr>
    </w:p>
    <w:p w:rsidR="003A7605" w:rsidRDefault="00E877B4">
      <w:pPr>
        <w:numPr>
          <w:ilvl w:val="0"/>
          <w:numId w:val="7"/>
        </w:numPr>
        <w:jc w:val="both"/>
        <w:rPr>
          <w:szCs w:val="18"/>
        </w:rPr>
      </w:pPr>
      <w:r>
        <w:rPr>
          <w:szCs w:val="18"/>
        </w:rPr>
        <w:lastRenderedPageBreak/>
        <w:t>The Chemistry of Our Solar System and Earth</w:t>
      </w:r>
    </w:p>
    <w:p w:rsidR="00C17343" w:rsidRDefault="00E877B4" w:rsidP="00C17343">
      <w:pPr>
        <w:numPr>
          <w:ilvl w:val="0"/>
          <w:numId w:val="7"/>
        </w:numPr>
        <w:jc w:val="both"/>
        <w:rPr>
          <w:szCs w:val="18"/>
        </w:rPr>
      </w:pPr>
      <w:r>
        <w:rPr>
          <w:szCs w:val="18"/>
        </w:rPr>
        <w:lastRenderedPageBreak/>
        <w:t xml:space="preserve">Systems (Water, wind, land) </w:t>
      </w:r>
    </w:p>
    <w:p w:rsidR="00C17343" w:rsidRDefault="00263864" w:rsidP="00C17343">
      <w:pPr>
        <w:numPr>
          <w:ilvl w:val="0"/>
          <w:numId w:val="7"/>
        </w:numPr>
        <w:jc w:val="both"/>
        <w:rPr>
          <w:szCs w:val="18"/>
        </w:rPr>
      </w:pPr>
      <w:r>
        <w:rPr>
          <w:szCs w:val="18"/>
        </w:rPr>
        <w:t>Earth and Human Activity</w:t>
      </w:r>
    </w:p>
    <w:p w:rsidR="00C17343" w:rsidRDefault="00263864" w:rsidP="00C17343">
      <w:pPr>
        <w:numPr>
          <w:ilvl w:val="0"/>
          <w:numId w:val="7"/>
        </w:numPr>
        <w:jc w:val="both"/>
        <w:rPr>
          <w:szCs w:val="18"/>
        </w:rPr>
      </w:pPr>
      <w:r>
        <w:rPr>
          <w:szCs w:val="18"/>
        </w:rPr>
        <w:lastRenderedPageBreak/>
        <w:t>Weather and Climate</w:t>
      </w:r>
    </w:p>
    <w:p w:rsidR="00275260" w:rsidRDefault="00263864" w:rsidP="00C17343">
      <w:pPr>
        <w:numPr>
          <w:ilvl w:val="0"/>
          <w:numId w:val="7"/>
        </w:numPr>
        <w:jc w:val="both"/>
        <w:rPr>
          <w:szCs w:val="18"/>
        </w:rPr>
      </w:pPr>
      <w:r>
        <w:rPr>
          <w:szCs w:val="18"/>
        </w:rPr>
        <w:t>History of Earth</w:t>
      </w:r>
    </w:p>
    <w:p w:rsidR="003A7605" w:rsidRDefault="003A7605" w:rsidP="00275260">
      <w:pPr>
        <w:jc w:val="both"/>
        <w:rPr>
          <w:szCs w:val="18"/>
        </w:rPr>
        <w:sectPr w:rsidR="003A7605">
          <w:type w:val="continuous"/>
          <w:pgSz w:w="12240" w:h="15840" w:code="1"/>
          <w:pgMar w:top="1080" w:right="720" w:bottom="720" w:left="720" w:header="720" w:footer="720" w:gutter="0"/>
          <w:cols w:num="3" w:space="396" w:equalWidth="0">
            <w:col w:w="3168" w:space="396"/>
            <w:col w:w="3672" w:space="396"/>
            <w:col w:w="3168"/>
          </w:cols>
        </w:sectPr>
      </w:pPr>
    </w:p>
    <w:p w:rsidR="003A7605" w:rsidRDefault="003A7605">
      <w:pPr>
        <w:pStyle w:val="Header"/>
        <w:tabs>
          <w:tab w:val="clear" w:pos="4320"/>
          <w:tab w:val="clear" w:pos="8640"/>
        </w:tabs>
        <w:jc w:val="both"/>
        <w:rPr>
          <w:sz w:val="12"/>
          <w:szCs w:val="12"/>
        </w:rPr>
      </w:pPr>
    </w:p>
    <w:p w:rsidR="003A7605" w:rsidRDefault="003A7605">
      <w:pPr>
        <w:pStyle w:val="Heading2"/>
        <w:rPr>
          <w:szCs w:val="22"/>
        </w:rPr>
      </w:pPr>
      <w:r>
        <w:rPr>
          <w:szCs w:val="22"/>
        </w:rPr>
        <w:t>IV</w:t>
      </w:r>
      <w:r>
        <w:rPr>
          <w:szCs w:val="22"/>
        </w:rPr>
        <w:tab/>
        <w:t>Outcomes</w:t>
      </w:r>
    </w:p>
    <w:p w:rsidR="003A7605" w:rsidRDefault="003A7605">
      <w:pPr>
        <w:numPr>
          <w:ilvl w:val="0"/>
          <w:numId w:val="6"/>
        </w:numPr>
        <w:jc w:val="both"/>
        <w:rPr>
          <w:bCs/>
          <w:szCs w:val="22"/>
        </w:rPr>
      </w:pPr>
      <w:r>
        <w:rPr>
          <w:bCs/>
          <w:szCs w:val="22"/>
        </w:rPr>
        <w:t>All students will demonstrate an understanding of scientific inquiry.</w:t>
      </w:r>
    </w:p>
    <w:p w:rsidR="003A7605" w:rsidRDefault="003A7605">
      <w:pPr>
        <w:numPr>
          <w:ilvl w:val="0"/>
          <w:numId w:val="6"/>
        </w:numPr>
        <w:jc w:val="both"/>
        <w:rPr>
          <w:bCs/>
          <w:szCs w:val="22"/>
        </w:rPr>
      </w:pPr>
      <w:r>
        <w:rPr>
          <w:bCs/>
          <w:szCs w:val="22"/>
        </w:rPr>
        <w:t>Students will ask questions that help them learn about the world; design and conduct investigations using appropriate methodology and technology; learn from looks and other sources of information; communicate their findings using appropriate technology; and reconstruct previously learned knowledge.</w:t>
      </w:r>
    </w:p>
    <w:p w:rsidR="003A7605" w:rsidRDefault="003A7605">
      <w:pPr>
        <w:pStyle w:val="BodyTextIndent"/>
        <w:numPr>
          <w:ilvl w:val="0"/>
          <w:numId w:val="6"/>
        </w:numPr>
        <w:jc w:val="both"/>
        <w:rPr>
          <w:rFonts w:ascii="Times New Roman" w:hAnsi="Times New Roman"/>
          <w:bCs/>
          <w:szCs w:val="22"/>
        </w:rPr>
      </w:pPr>
      <w:r>
        <w:rPr>
          <w:rFonts w:ascii="Times New Roman" w:hAnsi="Times New Roman"/>
          <w:bCs/>
          <w:szCs w:val="22"/>
        </w:rPr>
        <w:t>Students will analyze claims for their scientific merit and explain how scientists decide what constitutes scientific knowledge; how science is related to other ways of knowing; how science and technology affect our society; and how people of diverse cultures have contributed to and influenced developments in science.</w:t>
      </w:r>
    </w:p>
    <w:p w:rsidR="003A7605" w:rsidRDefault="003A7605">
      <w:pPr>
        <w:pStyle w:val="BodyTextIndent"/>
        <w:numPr>
          <w:ilvl w:val="0"/>
          <w:numId w:val="6"/>
        </w:numPr>
        <w:jc w:val="both"/>
        <w:rPr>
          <w:rFonts w:ascii="Times New Roman" w:hAnsi="Times New Roman"/>
          <w:bCs/>
          <w:szCs w:val="22"/>
        </w:rPr>
      </w:pPr>
      <w:r>
        <w:rPr>
          <w:rFonts w:ascii="Times New Roman" w:hAnsi="Times New Roman"/>
          <w:bCs/>
          <w:szCs w:val="22"/>
        </w:rPr>
        <w:t>Students will measure and describe things around them; explain what the world around them is made of; identify and describe forms of energy and explain how electricity and magnetism interact with matter.</w:t>
      </w:r>
    </w:p>
    <w:p w:rsidR="003A7605" w:rsidRDefault="003A7605">
      <w:pPr>
        <w:pStyle w:val="BodyTextIndent"/>
        <w:numPr>
          <w:ilvl w:val="0"/>
          <w:numId w:val="6"/>
        </w:numPr>
        <w:jc w:val="both"/>
        <w:rPr>
          <w:rFonts w:ascii="Times New Roman" w:hAnsi="Times New Roman"/>
          <w:bCs/>
          <w:szCs w:val="22"/>
        </w:rPr>
      </w:pPr>
      <w:r>
        <w:rPr>
          <w:rFonts w:ascii="Times New Roman" w:hAnsi="Times New Roman"/>
          <w:bCs/>
          <w:szCs w:val="22"/>
        </w:rPr>
        <w:t>Students will explain how visible changes in matter are related to atoms and molecules.</w:t>
      </w:r>
    </w:p>
    <w:p w:rsidR="003A7605" w:rsidRDefault="003A7605">
      <w:pPr>
        <w:pStyle w:val="BodyTextIndent"/>
        <w:numPr>
          <w:ilvl w:val="0"/>
          <w:numId w:val="6"/>
        </w:numPr>
        <w:jc w:val="both"/>
        <w:rPr>
          <w:rFonts w:ascii="Times New Roman" w:hAnsi="Times New Roman"/>
          <w:bCs/>
          <w:szCs w:val="22"/>
        </w:rPr>
      </w:pPr>
      <w:r>
        <w:rPr>
          <w:rFonts w:ascii="Times New Roman" w:hAnsi="Times New Roman"/>
          <w:bCs/>
          <w:szCs w:val="22"/>
        </w:rPr>
        <w:t>Students will investigate, describe and analyze ways in which matter changes.  Describe how living things and human technology change matter and transform energy; explain how visible changes in matter are related to atoms and molecules; and how changes in matter are related to changes in energy.</w:t>
      </w:r>
    </w:p>
    <w:p w:rsidR="0087488C" w:rsidRDefault="0087488C" w:rsidP="00263864">
      <w:pPr>
        <w:pStyle w:val="Heading2"/>
        <w:rPr>
          <w:szCs w:val="22"/>
        </w:rPr>
      </w:pPr>
    </w:p>
    <w:p w:rsidR="00263864" w:rsidRDefault="00263864">
      <w:pPr>
        <w:pStyle w:val="Heading2"/>
        <w:rPr>
          <w:b w:val="0"/>
          <w:bCs w:val="0"/>
          <w:sz w:val="12"/>
          <w:szCs w:val="12"/>
        </w:rPr>
      </w:pPr>
    </w:p>
    <w:p w:rsidR="003A7605" w:rsidRDefault="00263864">
      <w:pPr>
        <w:pStyle w:val="Heading2"/>
        <w:rPr>
          <w:szCs w:val="22"/>
        </w:rPr>
      </w:pPr>
      <w:r>
        <w:rPr>
          <w:szCs w:val="22"/>
        </w:rPr>
        <w:t>V</w:t>
      </w:r>
      <w:r w:rsidR="003A7605">
        <w:rPr>
          <w:szCs w:val="22"/>
        </w:rPr>
        <w:tab/>
        <w:t>Assessment</w:t>
      </w:r>
    </w:p>
    <w:p w:rsidR="003A7605" w:rsidRDefault="003A7605" w:rsidP="00453893">
      <w:pPr>
        <w:numPr>
          <w:ilvl w:val="0"/>
          <w:numId w:val="3"/>
        </w:numPr>
        <w:tabs>
          <w:tab w:val="clear" w:pos="360"/>
          <w:tab w:val="num" w:pos="1080"/>
        </w:tabs>
        <w:ind w:left="1080"/>
        <w:jc w:val="both"/>
        <w:rPr>
          <w:szCs w:val="22"/>
        </w:rPr>
      </w:pPr>
      <w:r>
        <w:rPr>
          <w:b/>
          <w:szCs w:val="22"/>
        </w:rPr>
        <w:t>Homework</w:t>
      </w:r>
      <w:r w:rsidR="001C4F20">
        <w:rPr>
          <w:b/>
          <w:szCs w:val="22"/>
        </w:rPr>
        <w:t xml:space="preserve"> (</w:t>
      </w:r>
      <w:r w:rsidR="00B279F6">
        <w:rPr>
          <w:b/>
          <w:szCs w:val="22"/>
        </w:rPr>
        <w:t>25</w:t>
      </w:r>
      <w:r w:rsidR="001C4F20">
        <w:rPr>
          <w:b/>
          <w:szCs w:val="22"/>
        </w:rPr>
        <w:t>%)</w:t>
      </w:r>
      <w:r>
        <w:rPr>
          <w:szCs w:val="22"/>
        </w:rPr>
        <w:t xml:space="preserve"> – most will be collected and graded for effort and/or correctness</w:t>
      </w:r>
    </w:p>
    <w:p w:rsidR="003A7605" w:rsidRDefault="00263864" w:rsidP="00453893">
      <w:pPr>
        <w:numPr>
          <w:ilvl w:val="0"/>
          <w:numId w:val="3"/>
        </w:numPr>
        <w:tabs>
          <w:tab w:val="clear" w:pos="360"/>
          <w:tab w:val="num" w:pos="1080"/>
        </w:tabs>
        <w:ind w:left="1080"/>
        <w:jc w:val="both"/>
        <w:rPr>
          <w:szCs w:val="22"/>
        </w:rPr>
      </w:pPr>
      <w:proofErr w:type="spellStart"/>
      <w:r>
        <w:rPr>
          <w:b/>
          <w:szCs w:val="22"/>
        </w:rPr>
        <w:t>Whiteboarding</w:t>
      </w:r>
      <w:proofErr w:type="spellEnd"/>
      <w:r>
        <w:rPr>
          <w:b/>
          <w:szCs w:val="22"/>
        </w:rPr>
        <w:t xml:space="preserve">/Participation (20%) </w:t>
      </w:r>
      <w:r>
        <w:rPr>
          <w:szCs w:val="22"/>
        </w:rPr>
        <w:t xml:space="preserve">– students will be asked to whiteboard with groups, and then discuss their efforts afterwards. Grade will be based on effort and </w:t>
      </w:r>
      <w:r w:rsidR="00951DAD">
        <w:rPr>
          <w:szCs w:val="22"/>
        </w:rPr>
        <w:t xml:space="preserve">correctness. </w:t>
      </w:r>
      <w:r>
        <w:rPr>
          <w:szCs w:val="22"/>
        </w:rPr>
        <w:t xml:space="preserve"> </w:t>
      </w:r>
    </w:p>
    <w:p w:rsidR="003A7605" w:rsidRPr="00263864" w:rsidRDefault="003A7605" w:rsidP="00263864">
      <w:pPr>
        <w:numPr>
          <w:ilvl w:val="0"/>
          <w:numId w:val="3"/>
        </w:numPr>
        <w:tabs>
          <w:tab w:val="clear" w:pos="360"/>
          <w:tab w:val="num" w:pos="1080"/>
        </w:tabs>
        <w:ind w:left="1080"/>
        <w:jc w:val="both"/>
        <w:rPr>
          <w:szCs w:val="22"/>
        </w:rPr>
      </w:pPr>
      <w:r>
        <w:rPr>
          <w:b/>
          <w:szCs w:val="22"/>
        </w:rPr>
        <w:t>Quizzes</w:t>
      </w:r>
      <w:r w:rsidR="00B279F6">
        <w:rPr>
          <w:b/>
          <w:szCs w:val="22"/>
        </w:rPr>
        <w:t>/Tests/Projects (35</w:t>
      </w:r>
      <w:r w:rsidR="00263864">
        <w:rPr>
          <w:b/>
          <w:szCs w:val="22"/>
        </w:rPr>
        <w:t>%)</w:t>
      </w:r>
      <w:r>
        <w:rPr>
          <w:szCs w:val="22"/>
        </w:rPr>
        <w:t xml:space="preserve"> – </w:t>
      </w:r>
      <w:r w:rsidR="0094343D">
        <w:rPr>
          <w:szCs w:val="22"/>
        </w:rPr>
        <w:t xml:space="preserve">Tests will always be announced in advance. </w:t>
      </w:r>
      <w:r w:rsidR="00263864">
        <w:rPr>
          <w:szCs w:val="22"/>
        </w:rPr>
        <w:t xml:space="preserve">Students will be given ample time for projects, and will be graded based off of a rubric. </w:t>
      </w:r>
    </w:p>
    <w:p w:rsidR="003A7605" w:rsidRDefault="00263864" w:rsidP="00263864">
      <w:pPr>
        <w:numPr>
          <w:ilvl w:val="0"/>
          <w:numId w:val="3"/>
        </w:numPr>
        <w:tabs>
          <w:tab w:val="clear" w:pos="360"/>
          <w:tab w:val="num" w:pos="1080"/>
        </w:tabs>
        <w:ind w:left="1080"/>
        <w:jc w:val="both"/>
        <w:rPr>
          <w:szCs w:val="22"/>
        </w:rPr>
      </w:pPr>
      <w:r>
        <w:rPr>
          <w:b/>
          <w:szCs w:val="22"/>
        </w:rPr>
        <w:t>Labs/Miscellaneous (2</w:t>
      </w:r>
      <w:r w:rsidR="001C4F20">
        <w:rPr>
          <w:b/>
          <w:szCs w:val="22"/>
        </w:rPr>
        <w:t>0%)</w:t>
      </w:r>
      <w:r w:rsidR="003A7605">
        <w:rPr>
          <w:szCs w:val="22"/>
        </w:rPr>
        <w:t xml:space="preserve"> – </w:t>
      </w:r>
      <w:r>
        <w:rPr>
          <w:szCs w:val="22"/>
        </w:rPr>
        <w:t xml:space="preserve">Labs may be graded based on a summary or by answering questions. </w:t>
      </w:r>
    </w:p>
    <w:p w:rsidR="003A7605" w:rsidRDefault="003A7605" w:rsidP="00453893">
      <w:pPr>
        <w:numPr>
          <w:ilvl w:val="0"/>
          <w:numId w:val="3"/>
        </w:numPr>
        <w:tabs>
          <w:tab w:val="clear" w:pos="360"/>
          <w:tab w:val="num" w:pos="1080"/>
        </w:tabs>
        <w:ind w:left="1080"/>
        <w:jc w:val="both"/>
        <w:rPr>
          <w:szCs w:val="22"/>
        </w:rPr>
      </w:pPr>
      <w:r>
        <w:rPr>
          <w:b/>
          <w:szCs w:val="22"/>
        </w:rPr>
        <w:t xml:space="preserve">Final exam </w:t>
      </w:r>
      <w:r>
        <w:rPr>
          <w:szCs w:val="22"/>
        </w:rPr>
        <w:t xml:space="preserve">– will be cumulative of all material for the </w:t>
      </w:r>
      <w:r w:rsidR="001F5AD0">
        <w:rPr>
          <w:szCs w:val="22"/>
        </w:rPr>
        <w:t xml:space="preserve">trimester </w:t>
      </w:r>
    </w:p>
    <w:p w:rsidR="00F9350A" w:rsidRDefault="00F9350A" w:rsidP="00F9350A">
      <w:pPr>
        <w:ind w:left="360"/>
      </w:pPr>
    </w:p>
    <w:p w:rsidR="00F9350A" w:rsidRDefault="00F9350A" w:rsidP="00F9350A">
      <w:pPr>
        <w:ind w:left="360"/>
      </w:pPr>
      <w:r>
        <w:rPr>
          <w:b/>
        </w:rPr>
        <w:t>Lake Shore’s Grading Policy:</w:t>
      </w:r>
      <w:r>
        <w:t xml:space="preserve"> _________________________________________________________________________________</w:t>
      </w:r>
    </w:p>
    <w:p w:rsidR="00F9350A" w:rsidRDefault="00F9350A" w:rsidP="00F9350A">
      <w:pPr>
        <w:ind w:left="360"/>
      </w:pPr>
      <w:r>
        <w:tab/>
      </w:r>
      <w:r>
        <w:tab/>
      </w:r>
      <w:r>
        <w:tab/>
        <w:t>B+</w:t>
      </w:r>
      <w:r>
        <w:tab/>
        <w:t>87-89%</w:t>
      </w:r>
      <w:r>
        <w:tab/>
      </w:r>
      <w:r>
        <w:tab/>
        <w:t>C+   77-79%</w:t>
      </w:r>
      <w:r>
        <w:tab/>
        <w:t>D+</w:t>
      </w:r>
      <w:r>
        <w:tab/>
        <w:t>67-69%</w:t>
      </w:r>
      <w:r>
        <w:tab/>
        <w:t xml:space="preserve">     F</w:t>
      </w:r>
      <w:r>
        <w:tab/>
        <w:t>0-59.9%</w:t>
      </w:r>
    </w:p>
    <w:p w:rsidR="00F9350A" w:rsidRDefault="00F9350A" w:rsidP="00F9350A">
      <w:pPr>
        <w:ind w:left="360"/>
      </w:pPr>
      <w:r>
        <w:t>A</w:t>
      </w:r>
      <w:r>
        <w:tab/>
        <w:t>93-100%</w:t>
      </w:r>
      <w:r>
        <w:tab/>
        <w:t>B</w:t>
      </w:r>
      <w:r>
        <w:tab/>
        <w:t>83-86%</w:t>
      </w:r>
      <w:r>
        <w:tab/>
      </w:r>
      <w:r>
        <w:tab/>
        <w:t>C     73-76%</w:t>
      </w:r>
      <w:r>
        <w:tab/>
        <w:t>D</w:t>
      </w:r>
      <w:r>
        <w:tab/>
        <w:t>63-66%</w:t>
      </w:r>
    </w:p>
    <w:p w:rsidR="00F9350A" w:rsidRDefault="00F9350A" w:rsidP="00F9350A">
      <w:pPr>
        <w:ind w:left="360"/>
      </w:pPr>
      <w:r>
        <w:t>A-</w:t>
      </w:r>
      <w:r>
        <w:tab/>
        <w:t>90-92%</w:t>
      </w:r>
      <w:r>
        <w:tab/>
      </w:r>
      <w:r>
        <w:tab/>
        <w:t>B-</w:t>
      </w:r>
      <w:r>
        <w:tab/>
        <w:t>80-82%</w:t>
      </w:r>
      <w:r>
        <w:tab/>
      </w:r>
      <w:r>
        <w:tab/>
        <w:t>C-    70-72%</w:t>
      </w:r>
      <w:r>
        <w:tab/>
        <w:t>D-</w:t>
      </w:r>
      <w:r>
        <w:tab/>
        <w:t>60-62%</w:t>
      </w:r>
    </w:p>
    <w:p w:rsidR="00F9350A" w:rsidRDefault="00F9350A" w:rsidP="00F9350A">
      <w:pPr>
        <w:ind w:left="360"/>
      </w:pPr>
      <w:r>
        <w:t>______________________________________________________________________________________</w:t>
      </w:r>
    </w:p>
    <w:p w:rsidR="003A7605" w:rsidRDefault="003A7605">
      <w:pPr>
        <w:jc w:val="both"/>
        <w:rPr>
          <w:sz w:val="12"/>
          <w:szCs w:val="12"/>
        </w:rPr>
      </w:pPr>
    </w:p>
    <w:sectPr w:rsidR="003A7605" w:rsidSect="00F9350A">
      <w:type w:val="continuous"/>
      <w:pgSz w:w="12240" w:h="15840" w:code="1"/>
      <w:pgMar w:top="108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19A" w:rsidRDefault="007D119A">
      <w:r>
        <w:separator/>
      </w:r>
    </w:p>
  </w:endnote>
  <w:endnote w:type="continuationSeparator" w:id="0">
    <w:p w:rsidR="007D119A" w:rsidRDefault="007D11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19A" w:rsidRDefault="007D119A">
      <w:r>
        <w:separator/>
      </w:r>
    </w:p>
  </w:footnote>
  <w:footnote w:type="continuationSeparator" w:id="0">
    <w:p w:rsidR="007D119A" w:rsidRDefault="007D1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9A" w:rsidRDefault="007D119A">
    <w:pPr>
      <w:pStyle w:val="Heading1"/>
      <w:jc w:val="center"/>
    </w:pPr>
    <w:r>
      <w:t>LAKE SHORE HIGH SCHOOL</w:t>
    </w:r>
  </w:p>
  <w:p w:rsidR="007D119A" w:rsidRDefault="007D119A" w:rsidP="003024F6">
    <w:pPr>
      <w:jc w:val="center"/>
    </w:pPr>
    <w:r>
      <w:t xml:space="preserve">COURSE SYLLABUS </w:t>
    </w:r>
    <w:r w:rsidR="00263864">
      <w:t xml:space="preserve">Earth Science </w:t>
    </w:r>
  </w:p>
  <w:p w:rsidR="007D119A" w:rsidRDefault="00263864" w:rsidP="003024F6">
    <w:pPr>
      <w:pStyle w:val="Header"/>
      <w:jc w:val="center"/>
    </w:pPr>
    <w:r>
      <w:t>School year:  2016-2017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631"/>
    <w:multiLevelType w:val="hybridMultilevel"/>
    <w:tmpl w:val="8E643BF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575B13"/>
    <w:multiLevelType w:val="singleLevel"/>
    <w:tmpl w:val="04090015"/>
    <w:lvl w:ilvl="0">
      <w:start w:val="1"/>
      <w:numFmt w:val="upperLetter"/>
      <w:lvlText w:val="%1."/>
      <w:lvlJc w:val="left"/>
      <w:pPr>
        <w:tabs>
          <w:tab w:val="num" w:pos="360"/>
        </w:tabs>
        <w:ind w:left="360" w:hanging="360"/>
      </w:pPr>
    </w:lvl>
  </w:abstractNum>
  <w:abstractNum w:abstractNumId="2">
    <w:nsid w:val="2315168F"/>
    <w:multiLevelType w:val="hybridMultilevel"/>
    <w:tmpl w:val="61F6756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EAB092A"/>
    <w:multiLevelType w:val="hybridMultilevel"/>
    <w:tmpl w:val="72B050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F820D1"/>
    <w:multiLevelType w:val="hybridMultilevel"/>
    <w:tmpl w:val="FE34D896"/>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5280FC9"/>
    <w:multiLevelType w:val="singleLevel"/>
    <w:tmpl w:val="7F4057AC"/>
    <w:lvl w:ilvl="0">
      <w:start w:val="3"/>
      <w:numFmt w:val="bullet"/>
      <w:lvlText w:val=""/>
      <w:lvlJc w:val="left"/>
      <w:pPr>
        <w:tabs>
          <w:tab w:val="num" w:pos="1440"/>
        </w:tabs>
        <w:ind w:left="1440" w:hanging="360"/>
      </w:pPr>
      <w:rPr>
        <w:rFonts w:ascii="Symbol" w:hAnsi="Symbol" w:hint="default"/>
      </w:rPr>
    </w:lvl>
  </w:abstractNum>
  <w:abstractNum w:abstractNumId="6">
    <w:nsid w:val="356E7273"/>
    <w:multiLevelType w:val="singleLevel"/>
    <w:tmpl w:val="EA207E94"/>
    <w:lvl w:ilvl="0">
      <w:start w:val="1"/>
      <w:numFmt w:val="upperLetter"/>
      <w:lvlText w:val="%1-"/>
      <w:lvlJc w:val="left"/>
      <w:pPr>
        <w:tabs>
          <w:tab w:val="num" w:pos="720"/>
        </w:tabs>
        <w:ind w:left="720" w:hanging="720"/>
      </w:pPr>
      <w:rPr>
        <w:rFonts w:hint="default"/>
      </w:rPr>
    </w:lvl>
  </w:abstractNum>
  <w:abstractNum w:abstractNumId="7">
    <w:nsid w:val="49B577D7"/>
    <w:multiLevelType w:val="hybridMultilevel"/>
    <w:tmpl w:val="798A250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FD8593D"/>
    <w:multiLevelType w:val="hybridMultilevel"/>
    <w:tmpl w:val="9E4AF7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4A57E4B"/>
    <w:multiLevelType w:val="hybridMultilevel"/>
    <w:tmpl w:val="C0749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30C0DF8"/>
    <w:multiLevelType w:val="hybridMultilevel"/>
    <w:tmpl w:val="8E643BF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6B2835FC"/>
    <w:multiLevelType w:val="singleLevel"/>
    <w:tmpl w:val="04090015"/>
    <w:lvl w:ilvl="0">
      <w:start w:val="1"/>
      <w:numFmt w:val="upperLetter"/>
      <w:lvlText w:val="%1."/>
      <w:lvlJc w:val="left"/>
      <w:pPr>
        <w:tabs>
          <w:tab w:val="num" w:pos="360"/>
        </w:tabs>
        <w:ind w:left="360" w:hanging="360"/>
      </w:pPr>
    </w:lvl>
  </w:abstractNum>
  <w:abstractNum w:abstractNumId="12">
    <w:nsid w:val="6B7E07E5"/>
    <w:multiLevelType w:val="hybridMultilevel"/>
    <w:tmpl w:val="FF32B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EB55A9B"/>
    <w:multiLevelType w:val="hybridMultilevel"/>
    <w:tmpl w:val="7062EF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FC5371D"/>
    <w:multiLevelType w:val="singleLevel"/>
    <w:tmpl w:val="04090015"/>
    <w:lvl w:ilvl="0">
      <w:start w:val="1"/>
      <w:numFmt w:val="upperLetter"/>
      <w:lvlText w:val="%1."/>
      <w:lvlJc w:val="left"/>
      <w:pPr>
        <w:tabs>
          <w:tab w:val="num" w:pos="360"/>
        </w:tabs>
        <w:ind w:left="360" w:hanging="360"/>
      </w:pPr>
    </w:lvl>
  </w:abstractNum>
  <w:abstractNum w:abstractNumId="15">
    <w:nsid w:val="72B54EC7"/>
    <w:multiLevelType w:val="hybridMultilevel"/>
    <w:tmpl w:val="9E4AF76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9FF10DA"/>
    <w:multiLevelType w:val="hybridMultilevel"/>
    <w:tmpl w:val="6DDABA2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7EB94073"/>
    <w:multiLevelType w:val="hybridMultilevel"/>
    <w:tmpl w:val="8E643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
  </w:num>
  <w:num w:numId="4">
    <w:abstractNumId w:val="6"/>
  </w:num>
  <w:num w:numId="5">
    <w:abstractNumId w:val="5"/>
  </w:num>
  <w:num w:numId="6">
    <w:abstractNumId w:val="3"/>
  </w:num>
  <w:num w:numId="7">
    <w:abstractNumId w:val="12"/>
  </w:num>
  <w:num w:numId="8">
    <w:abstractNumId w:val="17"/>
  </w:num>
  <w:num w:numId="9">
    <w:abstractNumId w:val="10"/>
  </w:num>
  <w:num w:numId="10">
    <w:abstractNumId w:val="0"/>
  </w:num>
  <w:num w:numId="11">
    <w:abstractNumId w:val="13"/>
  </w:num>
  <w:num w:numId="12">
    <w:abstractNumId w:val="9"/>
  </w:num>
  <w:num w:numId="13">
    <w:abstractNumId w:val="16"/>
  </w:num>
  <w:num w:numId="14">
    <w:abstractNumId w:val="7"/>
  </w:num>
  <w:num w:numId="15">
    <w:abstractNumId w:val="2"/>
  </w:num>
  <w:num w:numId="16">
    <w:abstractNumId w:val="4"/>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1052C"/>
    <w:rsid w:val="00063508"/>
    <w:rsid w:val="00116456"/>
    <w:rsid w:val="001C4F20"/>
    <w:rsid w:val="001D02E0"/>
    <w:rsid w:val="001F5AD0"/>
    <w:rsid w:val="00203BF1"/>
    <w:rsid w:val="0021052C"/>
    <w:rsid w:val="00263864"/>
    <w:rsid w:val="00275260"/>
    <w:rsid w:val="002D0D75"/>
    <w:rsid w:val="002D5BEF"/>
    <w:rsid w:val="003024F6"/>
    <w:rsid w:val="0038249A"/>
    <w:rsid w:val="00393C85"/>
    <w:rsid w:val="003A7605"/>
    <w:rsid w:val="0042115B"/>
    <w:rsid w:val="00426D67"/>
    <w:rsid w:val="00440B73"/>
    <w:rsid w:val="0045320F"/>
    <w:rsid w:val="00453893"/>
    <w:rsid w:val="004B3EB6"/>
    <w:rsid w:val="0051538F"/>
    <w:rsid w:val="00521D55"/>
    <w:rsid w:val="00525D6F"/>
    <w:rsid w:val="005969A2"/>
    <w:rsid w:val="005B7AE4"/>
    <w:rsid w:val="00651362"/>
    <w:rsid w:val="00691A48"/>
    <w:rsid w:val="006A7F6A"/>
    <w:rsid w:val="006C0290"/>
    <w:rsid w:val="00712A10"/>
    <w:rsid w:val="007C394F"/>
    <w:rsid w:val="007D119A"/>
    <w:rsid w:val="007F4F7B"/>
    <w:rsid w:val="0087488C"/>
    <w:rsid w:val="008B2E05"/>
    <w:rsid w:val="008D624C"/>
    <w:rsid w:val="008E4F37"/>
    <w:rsid w:val="0094343D"/>
    <w:rsid w:val="00951DAD"/>
    <w:rsid w:val="00955BB6"/>
    <w:rsid w:val="00966EC6"/>
    <w:rsid w:val="009956CF"/>
    <w:rsid w:val="00AB6FD5"/>
    <w:rsid w:val="00B01AB9"/>
    <w:rsid w:val="00B278A1"/>
    <w:rsid w:val="00B279F6"/>
    <w:rsid w:val="00B51FE0"/>
    <w:rsid w:val="00BB1E50"/>
    <w:rsid w:val="00BC14DD"/>
    <w:rsid w:val="00C17343"/>
    <w:rsid w:val="00C42BA2"/>
    <w:rsid w:val="00CD3CD9"/>
    <w:rsid w:val="00D16236"/>
    <w:rsid w:val="00D5082A"/>
    <w:rsid w:val="00DA1FBE"/>
    <w:rsid w:val="00DD1EA6"/>
    <w:rsid w:val="00DD6F90"/>
    <w:rsid w:val="00E5200B"/>
    <w:rsid w:val="00E543AA"/>
    <w:rsid w:val="00E877B4"/>
    <w:rsid w:val="00F00422"/>
    <w:rsid w:val="00F04F1D"/>
    <w:rsid w:val="00F278A2"/>
    <w:rsid w:val="00F74CAF"/>
    <w:rsid w:val="00F9350A"/>
    <w:rsid w:val="00FA1109"/>
    <w:rsid w:val="00FD2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0B"/>
  </w:style>
  <w:style w:type="paragraph" w:styleId="Heading1">
    <w:name w:val="heading 1"/>
    <w:basedOn w:val="Normal"/>
    <w:next w:val="Normal"/>
    <w:qFormat/>
    <w:rsid w:val="00E5200B"/>
    <w:pPr>
      <w:keepNext/>
      <w:outlineLvl w:val="0"/>
    </w:pPr>
    <w:rPr>
      <w:b/>
      <w:bCs/>
    </w:rPr>
  </w:style>
  <w:style w:type="paragraph" w:styleId="Heading2">
    <w:name w:val="heading 2"/>
    <w:basedOn w:val="Normal"/>
    <w:next w:val="Normal"/>
    <w:qFormat/>
    <w:rsid w:val="00E5200B"/>
    <w:pPr>
      <w:keepNext/>
      <w:jc w:val="both"/>
      <w:outlineLvl w:val="1"/>
    </w:pPr>
    <w:rPr>
      <w:b/>
      <w:bCs/>
    </w:rPr>
  </w:style>
  <w:style w:type="paragraph" w:styleId="Heading3">
    <w:name w:val="heading 3"/>
    <w:basedOn w:val="Normal"/>
    <w:next w:val="Normal"/>
    <w:qFormat/>
    <w:rsid w:val="00E5200B"/>
    <w:pPr>
      <w:keepNex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5200B"/>
    <w:pPr>
      <w:tabs>
        <w:tab w:val="center" w:pos="4320"/>
        <w:tab w:val="right" w:pos="8640"/>
      </w:tabs>
    </w:pPr>
  </w:style>
  <w:style w:type="paragraph" w:styleId="Footer">
    <w:name w:val="footer"/>
    <w:basedOn w:val="Normal"/>
    <w:semiHidden/>
    <w:rsid w:val="00E5200B"/>
    <w:pPr>
      <w:tabs>
        <w:tab w:val="center" w:pos="4320"/>
        <w:tab w:val="right" w:pos="8640"/>
      </w:tabs>
    </w:pPr>
  </w:style>
  <w:style w:type="paragraph" w:styleId="BodyTextIndent">
    <w:name w:val="Body Text Indent"/>
    <w:basedOn w:val="Normal"/>
    <w:semiHidden/>
    <w:rsid w:val="00E5200B"/>
    <w:pPr>
      <w:ind w:left="720"/>
    </w:pPr>
    <w:rPr>
      <w:rFonts w:ascii="Arial" w:hAnsi="Arial"/>
    </w:rPr>
  </w:style>
  <w:style w:type="character" w:styleId="Hyperlink">
    <w:name w:val="Hyperlink"/>
    <w:basedOn w:val="DefaultParagraphFont"/>
    <w:semiHidden/>
    <w:rsid w:val="00E5200B"/>
    <w:rPr>
      <w:color w:val="0000FF"/>
      <w:u w:val="single"/>
    </w:rPr>
  </w:style>
  <w:style w:type="paragraph" w:styleId="BodyTextIndent2">
    <w:name w:val="Body Text Indent 2"/>
    <w:basedOn w:val="Normal"/>
    <w:semiHidden/>
    <w:rsid w:val="00E5200B"/>
    <w:pPr>
      <w:ind w:left="720"/>
      <w:jc w:val="both"/>
    </w:pPr>
    <w:rPr>
      <w:szCs w:val="22"/>
    </w:rPr>
  </w:style>
  <w:style w:type="character" w:styleId="FollowedHyperlink">
    <w:name w:val="FollowedHyperlink"/>
    <w:basedOn w:val="DefaultParagraphFont"/>
    <w:semiHidden/>
    <w:rsid w:val="00E5200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450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Syllabus</vt:lpstr>
    </vt:vector>
  </TitlesOfParts>
  <Company>Lake Shore High School</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Chemistry</dc:subject>
  <dc:creator>Connie Kemner</dc:creator>
  <cp:lastModifiedBy>cgwozdz</cp:lastModifiedBy>
  <cp:revision>8</cp:revision>
  <cp:lastPrinted>2016-12-05T12:11:00Z</cp:lastPrinted>
  <dcterms:created xsi:type="dcterms:W3CDTF">2016-08-31T15:09:00Z</dcterms:created>
  <dcterms:modified xsi:type="dcterms:W3CDTF">2016-12-05T12:13:00Z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1576592627</vt:i4>
  </property>
</Properties>
</file>